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F0FF" w14:textId="35F35507" w:rsidR="002130C6" w:rsidRPr="00EB1525" w:rsidRDefault="004D685B" w:rsidP="002130C6">
      <w:pPr>
        <w:rPr>
          <w:rFonts w:ascii="Times New Roman" w:hAnsi="Times New Roman" w:cs="Times New Roman"/>
          <w:sz w:val="24"/>
          <w:szCs w:val="24"/>
          <w:lang w:val="mk-MK"/>
        </w:rPr>
      </w:pPr>
      <w:r>
        <w:rPr>
          <w:rFonts w:ascii="Times New Roman" w:hAnsi="Times New Roman" w:cs="Times New Roman"/>
          <w:sz w:val="24"/>
          <w:szCs w:val="24"/>
          <w:lang w:val="mk-MK"/>
        </w:rPr>
        <w:t xml:space="preserve">Консумација на производи од тутун </w:t>
      </w:r>
      <w:r w:rsidR="002130C6" w:rsidRPr="00F34927">
        <w:rPr>
          <w:rFonts w:ascii="Times New Roman" w:hAnsi="Times New Roman" w:cs="Times New Roman"/>
          <w:sz w:val="24"/>
          <w:szCs w:val="24"/>
        </w:rPr>
        <w:t xml:space="preserve">кај </w:t>
      </w:r>
      <w:r>
        <w:rPr>
          <w:rFonts w:ascii="Times New Roman" w:hAnsi="Times New Roman" w:cs="Times New Roman"/>
          <w:sz w:val="24"/>
          <w:szCs w:val="24"/>
          <w:lang w:val="mk-MK"/>
        </w:rPr>
        <w:t>геријатриска популација</w:t>
      </w:r>
    </w:p>
    <w:p w14:paraId="2898589B" w14:textId="77777777" w:rsidR="002130C6" w:rsidRPr="00F34927" w:rsidRDefault="002130C6" w:rsidP="002130C6">
      <w:pPr>
        <w:rPr>
          <w:rFonts w:ascii="Times New Roman" w:hAnsi="Times New Roman" w:cs="Times New Roman"/>
          <w:sz w:val="24"/>
          <w:szCs w:val="24"/>
        </w:rPr>
      </w:pPr>
    </w:p>
    <w:p w14:paraId="778BF059" w14:textId="0026D8A8" w:rsidR="002130C6" w:rsidRPr="00F34927" w:rsidRDefault="002130C6" w:rsidP="002130C6">
      <w:pPr>
        <w:rPr>
          <w:rFonts w:ascii="Times New Roman" w:hAnsi="Times New Roman" w:cs="Times New Roman"/>
          <w:sz w:val="24"/>
          <w:szCs w:val="24"/>
        </w:rPr>
      </w:pPr>
      <w:r w:rsidRPr="00F34927">
        <w:rPr>
          <w:rFonts w:ascii="Times New Roman" w:hAnsi="Times New Roman" w:cs="Times New Roman"/>
          <w:sz w:val="24"/>
          <w:szCs w:val="24"/>
        </w:rPr>
        <w:t>Билјана Петковска-Огнањова1,</w:t>
      </w:r>
      <w:r w:rsidR="004D685B">
        <w:rPr>
          <w:rFonts w:ascii="Times New Roman" w:hAnsi="Times New Roman" w:cs="Times New Roman"/>
          <w:sz w:val="24"/>
          <w:szCs w:val="24"/>
          <w:lang w:val="mk-MK"/>
        </w:rPr>
        <w:t>Дијана Трајчевска1,</w:t>
      </w:r>
      <w:r w:rsidRPr="00F34927">
        <w:rPr>
          <w:rFonts w:ascii="Times New Roman" w:hAnsi="Times New Roman" w:cs="Times New Roman"/>
          <w:sz w:val="24"/>
          <w:szCs w:val="24"/>
        </w:rPr>
        <w:t xml:space="preserve"> Натали БожиновскаМуратагиќ3, Лидија Костиќ-Манчева4, </w:t>
      </w:r>
    </w:p>
    <w:p w14:paraId="4E906F75" w14:textId="77777777" w:rsidR="002130C6" w:rsidRPr="00F34927" w:rsidRDefault="002130C6" w:rsidP="002130C6">
      <w:pPr>
        <w:rPr>
          <w:rFonts w:ascii="Times New Roman" w:hAnsi="Times New Roman" w:cs="Times New Roman"/>
          <w:sz w:val="24"/>
          <w:szCs w:val="24"/>
        </w:rPr>
      </w:pPr>
      <w:r w:rsidRPr="00F34927">
        <w:rPr>
          <w:rFonts w:ascii="Times New Roman" w:hAnsi="Times New Roman" w:cs="Times New Roman"/>
          <w:sz w:val="24"/>
          <w:szCs w:val="24"/>
        </w:rPr>
        <w:t>ПЗУ „Ургента“; ПЗУ „Медиак“; ПЗУ „Д-р Лидија Костиќ Манчева“</w:t>
      </w:r>
    </w:p>
    <w:p w14:paraId="1610AF5A" w14:textId="77777777" w:rsidR="002130C6" w:rsidRPr="00F34927" w:rsidRDefault="002130C6" w:rsidP="002130C6">
      <w:pPr>
        <w:rPr>
          <w:rFonts w:ascii="Times New Roman" w:hAnsi="Times New Roman" w:cs="Times New Roman"/>
          <w:sz w:val="24"/>
          <w:szCs w:val="24"/>
        </w:rPr>
      </w:pPr>
      <w:r w:rsidRPr="00F34927">
        <w:rPr>
          <w:rFonts w:ascii="Times New Roman" w:hAnsi="Times New Roman" w:cs="Times New Roman"/>
          <w:sz w:val="24"/>
          <w:szCs w:val="24"/>
        </w:rPr>
        <w:t>Вовед: Пушењето е една од најчестите зависности. Пушењето е главен фактор на ризик за развој на многу болести. Просечниот очекуван животен век на пушачите е намален за 10-15 години.</w:t>
      </w:r>
    </w:p>
    <w:p w14:paraId="1923CCFD" w14:textId="77777777" w:rsidR="002130C6" w:rsidRPr="00F34927" w:rsidRDefault="002130C6" w:rsidP="002130C6">
      <w:pPr>
        <w:rPr>
          <w:rFonts w:ascii="Times New Roman" w:hAnsi="Times New Roman" w:cs="Times New Roman"/>
          <w:sz w:val="24"/>
          <w:szCs w:val="24"/>
        </w:rPr>
      </w:pPr>
      <w:r w:rsidRPr="00F34927">
        <w:rPr>
          <w:rFonts w:ascii="Times New Roman" w:hAnsi="Times New Roman" w:cs="Times New Roman"/>
          <w:sz w:val="24"/>
          <w:szCs w:val="24"/>
        </w:rPr>
        <w:t xml:space="preserve">Цел: Да се ​​процени фреквенцијата на пушење кај </w:t>
      </w:r>
      <w:r>
        <w:rPr>
          <w:rFonts w:ascii="Times New Roman" w:hAnsi="Times New Roman" w:cs="Times New Roman"/>
          <w:sz w:val="24"/>
          <w:szCs w:val="24"/>
          <w:lang w:val="mk-MK"/>
        </w:rPr>
        <w:t>пациенти на 60 години</w:t>
      </w:r>
      <w:r w:rsidRPr="00F34927">
        <w:rPr>
          <w:rFonts w:ascii="Times New Roman" w:hAnsi="Times New Roman" w:cs="Times New Roman"/>
          <w:sz w:val="24"/>
          <w:szCs w:val="24"/>
        </w:rPr>
        <w:t xml:space="preserve"> во медицинските установи во Скопје.</w:t>
      </w:r>
    </w:p>
    <w:p w14:paraId="0D7BCFB8" w14:textId="77777777" w:rsidR="002130C6" w:rsidRPr="00F34927" w:rsidRDefault="002130C6" w:rsidP="002130C6">
      <w:pPr>
        <w:rPr>
          <w:rFonts w:ascii="Times New Roman" w:hAnsi="Times New Roman" w:cs="Times New Roman"/>
          <w:sz w:val="24"/>
          <w:szCs w:val="24"/>
        </w:rPr>
      </w:pPr>
      <w:r w:rsidRPr="00F34927">
        <w:rPr>
          <w:rFonts w:ascii="Times New Roman" w:hAnsi="Times New Roman" w:cs="Times New Roman"/>
          <w:sz w:val="24"/>
          <w:szCs w:val="24"/>
        </w:rPr>
        <w:t xml:space="preserve">Методи: Користен е соодветно подготвен прашалник на случаен примерок од </w:t>
      </w:r>
      <w:r>
        <w:rPr>
          <w:rFonts w:ascii="Times New Roman" w:hAnsi="Times New Roman" w:cs="Times New Roman"/>
          <w:sz w:val="24"/>
          <w:szCs w:val="24"/>
          <w:lang w:val="mk-MK"/>
        </w:rPr>
        <w:t>1</w:t>
      </w:r>
      <w:r w:rsidRPr="00F34927">
        <w:rPr>
          <w:rFonts w:ascii="Times New Roman" w:hAnsi="Times New Roman" w:cs="Times New Roman"/>
          <w:sz w:val="24"/>
          <w:szCs w:val="24"/>
        </w:rPr>
        <w:t xml:space="preserve">62 </w:t>
      </w:r>
      <w:r>
        <w:rPr>
          <w:rFonts w:ascii="Times New Roman" w:hAnsi="Times New Roman" w:cs="Times New Roman"/>
          <w:sz w:val="24"/>
          <w:szCs w:val="24"/>
          <w:lang w:val="mk-MK"/>
        </w:rPr>
        <w:t>пациенти на возраст над 60 години.</w:t>
      </w:r>
      <w:r w:rsidRPr="00F34927">
        <w:rPr>
          <w:rFonts w:ascii="Times New Roman" w:hAnsi="Times New Roman" w:cs="Times New Roman"/>
          <w:sz w:val="24"/>
          <w:szCs w:val="24"/>
        </w:rPr>
        <w:t xml:space="preserve"> Прашалникот вклучувал прашања во врска со полот, возраста, количината на испушени цигари и влијанието на зголемувањето на цената на цигарите и пушењето.</w:t>
      </w:r>
    </w:p>
    <w:p w14:paraId="61DC7619" w14:textId="77777777" w:rsidR="002130C6" w:rsidRPr="00F34927" w:rsidRDefault="002130C6" w:rsidP="002130C6">
      <w:pPr>
        <w:rPr>
          <w:rFonts w:ascii="Times New Roman" w:hAnsi="Times New Roman" w:cs="Times New Roman"/>
          <w:sz w:val="24"/>
          <w:szCs w:val="24"/>
        </w:rPr>
      </w:pPr>
      <w:r w:rsidRPr="00F34927">
        <w:rPr>
          <w:rFonts w:ascii="Times New Roman" w:hAnsi="Times New Roman" w:cs="Times New Roman"/>
          <w:sz w:val="24"/>
          <w:szCs w:val="24"/>
        </w:rPr>
        <w:t xml:space="preserve">Резултати: Анкетата покажа дека од </w:t>
      </w:r>
      <w:r>
        <w:rPr>
          <w:rFonts w:ascii="Times New Roman" w:hAnsi="Times New Roman" w:cs="Times New Roman"/>
          <w:sz w:val="24"/>
          <w:szCs w:val="24"/>
          <w:lang w:val="mk-MK"/>
        </w:rPr>
        <w:t>1</w:t>
      </w:r>
      <w:r w:rsidRPr="00F34927">
        <w:rPr>
          <w:rFonts w:ascii="Times New Roman" w:hAnsi="Times New Roman" w:cs="Times New Roman"/>
          <w:sz w:val="24"/>
          <w:szCs w:val="24"/>
        </w:rPr>
        <w:t xml:space="preserve">62 учесници </w:t>
      </w:r>
      <w:r>
        <w:rPr>
          <w:rFonts w:ascii="Times New Roman" w:hAnsi="Times New Roman" w:cs="Times New Roman"/>
          <w:sz w:val="24"/>
          <w:szCs w:val="24"/>
          <w:lang w:val="mk-MK"/>
        </w:rPr>
        <w:t>7</w:t>
      </w:r>
      <w:r w:rsidRPr="00F34927">
        <w:rPr>
          <w:rFonts w:ascii="Times New Roman" w:hAnsi="Times New Roman" w:cs="Times New Roman"/>
          <w:sz w:val="24"/>
          <w:szCs w:val="24"/>
        </w:rPr>
        <w:t>2 (</w:t>
      </w:r>
      <w:r>
        <w:rPr>
          <w:rFonts w:ascii="Times New Roman" w:hAnsi="Times New Roman" w:cs="Times New Roman"/>
          <w:sz w:val="24"/>
          <w:szCs w:val="24"/>
          <w:lang w:val="mk-MK"/>
        </w:rPr>
        <w:t>44</w:t>
      </w:r>
      <w:r w:rsidRPr="00F34927">
        <w:rPr>
          <w:rFonts w:ascii="Times New Roman" w:hAnsi="Times New Roman" w:cs="Times New Roman"/>
          <w:sz w:val="24"/>
          <w:szCs w:val="24"/>
        </w:rPr>
        <w:t>,</w:t>
      </w:r>
      <w:r>
        <w:rPr>
          <w:rFonts w:ascii="Times New Roman" w:hAnsi="Times New Roman" w:cs="Times New Roman"/>
          <w:sz w:val="24"/>
          <w:szCs w:val="24"/>
          <w:lang w:val="mk-MK"/>
        </w:rPr>
        <w:t>4</w:t>
      </w:r>
      <w:r w:rsidRPr="00F34927">
        <w:rPr>
          <w:rFonts w:ascii="Times New Roman" w:hAnsi="Times New Roman" w:cs="Times New Roman"/>
          <w:sz w:val="24"/>
          <w:szCs w:val="24"/>
        </w:rPr>
        <w:t xml:space="preserve">%) биле пушачи. Односот на пушачи бил </w:t>
      </w:r>
      <w:r>
        <w:rPr>
          <w:rFonts w:ascii="Times New Roman" w:hAnsi="Times New Roman" w:cs="Times New Roman"/>
          <w:sz w:val="24"/>
          <w:szCs w:val="24"/>
          <w:lang w:val="mk-MK"/>
        </w:rPr>
        <w:t>3</w:t>
      </w:r>
      <w:r w:rsidRPr="00F34927">
        <w:rPr>
          <w:rFonts w:ascii="Times New Roman" w:hAnsi="Times New Roman" w:cs="Times New Roman"/>
          <w:sz w:val="24"/>
          <w:szCs w:val="24"/>
        </w:rPr>
        <w:t>9/</w:t>
      </w:r>
      <w:r>
        <w:rPr>
          <w:rFonts w:ascii="Times New Roman" w:hAnsi="Times New Roman" w:cs="Times New Roman"/>
          <w:sz w:val="24"/>
          <w:szCs w:val="24"/>
          <w:lang w:val="mk-MK"/>
        </w:rPr>
        <w:t>3</w:t>
      </w:r>
      <w:r w:rsidRPr="00F34927">
        <w:rPr>
          <w:rFonts w:ascii="Times New Roman" w:hAnsi="Times New Roman" w:cs="Times New Roman"/>
          <w:sz w:val="24"/>
          <w:szCs w:val="24"/>
        </w:rPr>
        <w:t xml:space="preserve">3 мажи/жени. Количината на испушени цигари била 10 цигари дневно кај </w:t>
      </w:r>
      <w:r>
        <w:rPr>
          <w:rFonts w:ascii="Times New Roman" w:hAnsi="Times New Roman" w:cs="Times New Roman"/>
          <w:sz w:val="24"/>
          <w:szCs w:val="24"/>
          <w:lang w:val="mk-MK"/>
        </w:rPr>
        <w:t>19</w:t>
      </w:r>
      <w:r w:rsidRPr="00F34927">
        <w:rPr>
          <w:rFonts w:ascii="Times New Roman" w:hAnsi="Times New Roman" w:cs="Times New Roman"/>
          <w:sz w:val="24"/>
          <w:szCs w:val="24"/>
        </w:rPr>
        <w:t xml:space="preserve"> учесници, од 10 до 20 цигари дневно кај </w:t>
      </w:r>
      <w:r>
        <w:rPr>
          <w:rFonts w:ascii="Times New Roman" w:hAnsi="Times New Roman" w:cs="Times New Roman"/>
          <w:sz w:val="24"/>
          <w:szCs w:val="24"/>
          <w:lang w:val="mk-MK"/>
        </w:rPr>
        <w:t>3</w:t>
      </w:r>
      <w:r w:rsidRPr="00F34927">
        <w:rPr>
          <w:rFonts w:ascii="Times New Roman" w:hAnsi="Times New Roman" w:cs="Times New Roman"/>
          <w:sz w:val="24"/>
          <w:szCs w:val="24"/>
        </w:rPr>
        <w:t xml:space="preserve">2, над 20 цигари дневно кај </w:t>
      </w:r>
      <w:r>
        <w:rPr>
          <w:rFonts w:ascii="Times New Roman" w:hAnsi="Times New Roman" w:cs="Times New Roman"/>
          <w:sz w:val="24"/>
          <w:szCs w:val="24"/>
          <w:lang w:val="mk-MK"/>
        </w:rPr>
        <w:t>21</w:t>
      </w:r>
      <w:r w:rsidRPr="00F34927">
        <w:rPr>
          <w:rFonts w:ascii="Times New Roman" w:hAnsi="Times New Roman" w:cs="Times New Roman"/>
          <w:sz w:val="24"/>
          <w:szCs w:val="24"/>
        </w:rPr>
        <w:t xml:space="preserve"> учесници. Дистрибуцијата според возраста била следнава </w:t>
      </w:r>
      <w:r>
        <w:rPr>
          <w:rFonts w:ascii="Times New Roman" w:hAnsi="Times New Roman" w:cs="Times New Roman"/>
          <w:sz w:val="24"/>
          <w:szCs w:val="24"/>
          <w:lang w:val="mk-MK"/>
        </w:rPr>
        <w:t>60-6</w:t>
      </w:r>
      <w:r w:rsidRPr="00F34927">
        <w:rPr>
          <w:rFonts w:ascii="Times New Roman" w:hAnsi="Times New Roman" w:cs="Times New Roman"/>
          <w:sz w:val="24"/>
          <w:szCs w:val="24"/>
        </w:rPr>
        <w:t>5 години 1</w:t>
      </w:r>
      <w:r>
        <w:rPr>
          <w:rFonts w:ascii="Times New Roman" w:hAnsi="Times New Roman" w:cs="Times New Roman"/>
          <w:sz w:val="24"/>
          <w:szCs w:val="24"/>
          <w:lang w:val="mk-MK"/>
        </w:rPr>
        <w:t>8</w:t>
      </w:r>
      <w:r w:rsidRPr="00F34927">
        <w:rPr>
          <w:rFonts w:ascii="Times New Roman" w:hAnsi="Times New Roman" w:cs="Times New Roman"/>
          <w:sz w:val="24"/>
          <w:szCs w:val="24"/>
        </w:rPr>
        <w:t xml:space="preserve"> учесници, </w:t>
      </w:r>
      <w:r>
        <w:rPr>
          <w:rFonts w:ascii="Times New Roman" w:hAnsi="Times New Roman" w:cs="Times New Roman"/>
          <w:sz w:val="24"/>
          <w:szCs w:val="24"/>
          <w:lang w:val="mk-MK"/>
        </w:rPr>
        <w:t>6</w:t>
      </w:r>
      <w:r w:rsidRPr="00F34927">
        <w:rPr>
          <w:rFonts w:ascii="Times New Roman" w:hAnsi="Times New Roman" w:cs="Times New Roman"/>
          <w:sz w:val="24"/>
          <w:szCs w:val="24"/>
        </w:rPr>
        <w:t>6-</w:t>
      </w:r>
      <w:r>
        <w:rPr>
          <w:rFonts w:ascii="Times New Roman" w:hAnsi="Times New Roman" w:cs="Times New Roman"/>
          <w:sz w:val="24"/>
          <w:szCs w:val="24"/>
          <w:lang w:val="mk-MK"/>
        </w:rPr>
        <w:t>70</w:t>
      </w:r>
      <w:r w:rsidRPr="00F34927">
        <w:rPr>
          <w:rFonts w:ascii="Times New Roman" w:hAnsi="Times New Roman" w:cs="Times New Roman"/>
          <w:sz w:val="24"/>
          <w:szCs w:val="24"/>
        </w:rPr>
        <w:t xml:space="preserve"> години </w:t>
      </w:r>
      <w:r>
        <w:rPr>
          <w:rFonts w:ascii="Times New Roman" w:hAnsi="Times New Roman" w:cs="Times New Roman"/>
          <w:sz w:val="24"/>
          <w:szCs w:val="24"/>
          <w:lang w:val="mk-MK"/>
        </w:rPr>
        <w:t>26</w:t>
      </w:r>
      <w:r w:rsidRPr="00F34927">
        <w:rPr>
          <w:rFonts w:ascii="Times New Roman" w:hAnsi="Times New Roman" w:cs="Times New Roman"/>
          <w:sz w:val="24"/>
          <w:szCs w:val="24"/>
        </w:rPr>
        <w:t xml:space="preserve"> учесници, </w:t>
      </w:r>
      <w:r>
        <w:rPr>
          <w:rFonts w:ascii="Times New Roman" w:hAnsi="Times New Roman" w:cs="Times New Roman"/>
          <w:sz w:val="24"/>
          <w:szCs w:val="24"/>
          <w:lang w:val="mk-MK"/>
        </w:rPr>
        <w:t>70</w:t>
      </w:r>
      <w:r w:rsidRPr="00F34927">
        <w:rPr>
          <w:rFonts w:ascii="Times New Roman" w:hAnsi="Times New Roman" w:cs="Times New Roman"/>
          <w:sz w:val="24"/>
          <w:szCs w:val="24"/>
        </w:rPr>
        <w:t>-</w:t>
      </w:r>
      <w:r>
        <w:rPr>
          <w:rFonts w:ascii="Times New Roman" w:hAnsi="Times New Roman" w:cs="Times New Roman"/>
          <w:sz w:val="24"/>
          <w:szCs w:val="24"/>
          <w:lang w:val="mk-MK"/>
        </w:rPr>
        <w:t>7</w:t>
      </w:r>
      <w:r w:rsidRPr="00F34927">
        <w:rPr>
          <w:rFonts w:ascii="Times New Roman" w:hAnsi="Times New Roman" w:cs="Times New Roman"/>
          <w:sz w:val="24"/>
          <w:szCs w:val="24"/>
        </w:rPr>
        <w:t>5 години 2</w:t>
      </w:r>
      <w:r>
        <w:rPr>
          <w:rFonts w:ascii="Times New Roman" w:hAnsi="Times New Roman" w:cs="Times New Roman"/>
          <w:sz w:val="24"/>
          <w:szCs w:val="24"/>
          <w:lang w:val="mk-MK"/>
        </w:rPr>
        <w:t>2</w:t>
      </w:r>
      <w:r w:rsidRPr="00F34927">
        <w:rPr>
          <w:rFonts w:ascii="Times New Roman" w:hAnsi="Times New Roman" w:cs="Times New Roman"/>
          <w:sz w:val="24"/>
          <w:szCs w:val="24"/>
        </w:rPr>
        <w:t xml:space="preserve"> и повеќе</w:t>
      </w:r>
      <w:r>
        <w:rPr>
          <w:rFonts w:ascii="Times New Roman" w:hAnsi="Times New Roman" w:cs="Times New Roman"/>
          <w:sz w:val="24"/>
          <w:szCs w:val="24"/>
          <w:lang w:val="mk-MK"/>
        </w:rPr>
        <w:t xml:space="preserve"> од</w:t>
      </w:r>
      <w:r w:rsidRPr="00F34927">
        <w:rPr>
          <w:rFonts w:ascii="Times New Roman" w:hAnsi="Times New Roman" w:cs="Times New Roman"/>
          <w:sz w:val="24"/>
          <w:szCs w:val="24"/>
        </w:rPr>
        <w:t xml:space="preserve"> </w:t>
      </w:r>
      <w:r>
        <w:rPr>
          <w:rFonts w:ascii="Times New Roman" w:hAnsi="Times New Roman" w:cs="Times New Roman"/>
          <w:sz w:val="24"/>
          <w:szCs w:val="24"/>
          <w:lang w:val="mk-MK"/>
        </w:rPr>
        <w:t>7</w:t>
      </w:r>
      <w:r w:rsidRPr="00F34927">
        <w:rPr>
          <w:rFonts w:ascii="Times New Roman" w:hAnsi="Times New Roman" w:cs="Times New Roman"/>
          <w:sz w:val="24"/>
          <w:szCs w:val="24"/>
        </w:rPr>
        <w:t xml:space="preserve">5 години </w:t>
      </w:r>
      <w:r>
        <w:rPr>
          <w:rFonts w:ascii="Times New Roman" w:hAnsi="Times New Roman" w:cs="Times New Roman"/>
          <w:sz w:val="24"/>
          <w:szCs w:val="24"/>
          <w:lang w:val="mk-MK"/>
        </w:rPr>
        <w:t>6</w:t>
      </w:r>
      <w:r w:rsidRPr="00F34927">
        <w:rPr>
          <w:rFonts w:ascii="Times New Roman" w:hAnsi="Times New Roman" w:cs="Times New Roman"/>
          <w:sz w:val="24"/>
          <w:szCs w:val="24"/>
        </w:rPr>
        <w:t xml:space="preserve"> учесници. Во однос на </w:t>
      </w:r>
      <w:r>
        <w:rPr>
          <w:rFonts w:ascii="Times New Roman" w:hAnsi="Times New Roman" w:cs="Times New Roman"/>
          <w:sz w:val="24"/>
          <w:szCs w:val="24"/>
          <w:lang w:val="mk-MK"/>
        </w:rPr>
        <w:t>времетраење на консумацијана цигари</w:t>
      </w:r>
      <w:r w:rsidRPr="00F34927">
        <w:rPr>
          <w:rFonts w:ascii="Times New Roman" w:hAnsi="Times New Roman" w:cs="Times New Roman"/>
          <w:sz w:val="24"/>
          <w:szCs w:val="24"/>
        </w:rPr>
        <w:t xml:space="preserve"> , дистрибуцијата беше следнава: 0-5 години 8 учесници, 6-10 години 29 учесници и над 10 години </w:t>
      </w:r>
      <w:r>
        <w:rPr>
          <w:rFonts w:ascii="Times New Roman" w:hAnsi="Times New Roman" w:cs="Times New Roman"/>
          <w:sz w:val="24"/>
          <w:szCs w:val="24"/>
          <w:lang w:val="mk-MK"/>
        </w:rPr>
        <w:t>3</w:t>
      </w:r>
      <w:r w:rsidRPr="00F34927">
        <w:rPr>
          <w:rFonts w:ascii="Times New Roman" w:hAnsi="Times New Roman" w:cs="Times New Roman"/>
          <w:sz w:val="24"/>
          <w:szCs w:val="24"/>
        </w:rPr>
        <w:t xml:space="preserve">5 учесници. По зголемувањето на цената на цигарите, </w:t>
      </w:r>
      <w:r>
        <w:rPr>
          <w:rFonts w:ascii="Times New Roman" w:hAnsi="Times New Roman" w:cs="Times New Roman"/>
          <w:sz w:val="24"/>
          <w:szCs w:val="24"/>
          <w:lang w:val="mk-MK"/>
        </w:rPr>
        <w:t>9</w:t>
      </w:r>
      <w:r w:rsidRPr="00F34927">
        <w:rPr>
          <w:rFonts w:ascii="Times New Roman" w:hAnsi="Times New Roman" w:cs="Times New Roman"/>
          <w:sz w:val="24"/>
          <w:szCs w:val="24"/>
        </w:rPr>
        <w:t xml:space="preserve"> учесници престанаа да пушат, што е 12,</w:t>
      </w:r>
      <w:r>
        <w:rPr>
          <w:rFonts w:ascii="Times New Roman" w:hAnsi="Times New Roman" w:cs="Times New Roman"/>
          <w:sz w:val="24"/>
          <w:szCs w:val="24"/>
          <w:lang w:val="mk-MK"/>
        </w:rPr>
        <w:t>5</w:t>
      </w:r>
      <w:r w:rsidRPr="00F34927">
        <w:rPr>
          <w:rFonts w:ascii="Times New Roman" w:hAnsi="Times New Roman" w:cs="Times New Roman"/>
          <w:sz w:val="24"/>
          <w:szCs w:val="24"/>
        </w:rPr>
        <w:t>% од вкупниот број пушачи во тој момент.</w:t>
      </w:r>
    </w:p>
    <w:p w14:paraId="61AB7605" w14:textId="77777777" w:rsidR="002130C6" w:rsidRPr="00F34927" w:rsidRDefault="002130C6" w:rsidP="002130C6">
      <w:pPr>
        <w:rPr>
          <w:rFonts w:ascii="Times New Roman" w:hAnsi="Times New Roman" w:cs="Times New Roman"/>
          <w:sz w:val="24"/>
          <w:szCs w:val="24"/>
        </w:rPr>
      </w:pPr>
      <w:r w:rsidRPr="00F34927">
        <w:rPr>
          <w:rFonts w:ascii="Times New Roman" w:hAnsi="Times New Roman" w:cs="Times New Roman"/>
          <w:sz w:val="24"/>
          <w:szCs w:val="24"/>
        </w:rPr>
        <w:t>Заклучо</w:t>
      </w:r>
      <w:r>
        <w:rPr>
          <w:rFonts w:ascii="Times New Roman" w:hAnsi="Times New Roman" w:cs="Times New Roman"/>
          <w:sz w:val="24"/>
          <w:szCs w:val="24"/>
          <w:lang w:val="mk-MK"/>
        </w:rPr>
        <w:t>к</w:t>
      </w:r>
      <w:r w:rsidRPr="00F34927">
        <w:rPr>
          <w:rFonts w:ascii="Times New Roman" w:hAnsi="Times New Roman" w:cs="Times New Roman"/>
          <w:sz w:val="24"/>
          <w:szCs w:val="24"/>
        </w:rPr>
        <w:t xml:space="preserve">: Пушењето е подеднакво распределено во однос на полот, додека на возраста од </w:t>
      </w:r>
      <w:r>
        <w:rPr>
          <w:rFonts w:ascii="Times New Roman" w:hAnsi="Times New Roman" w:cs="Times New Roman"/>
          <w:sz w:val="24"/>
          <w:szCs w:val="24"/>
          <w:lang w:val="mk-MK"/>
        </w:rPr>
        <w:t>66-70</w:t>
      </w:r>
      <w:r w:rsidRPr="00F34927">
        <w:rPr>
          <w:rFonts w:ascii="Times New Roman" w:hAnsi="Times New Roman" w:cs="Times New Roman"/>
          <w:sz w:val="24"/>
          <w:szCs w:val="24"/>
        </w:rPr>
        <w:t xml:space="preserve"> години има најголем број пушачи. Слободно можеме да кажеме дека пушењето е  </w:t>
      </w:r>
      <w:r>
        <w:rPr>
          <w:rFonts w:ascii="Times New Roman" w:hAnsi="Times New Roman" w:cs="Times New Roman"/>
          <w:sz w:val="24"/>
          <w:szCs w:val="24"/>
          <w:lang w:val="mk-MK"/>
        </w:rPr>
        <w:t xml:space="preserve">високо застапено </w:t>
      </w:r>
      <w:r w:rsidRPr="00F34927">
        <w:rPr>
          <w:rFonts w:ascii="Times New Roman" w:hAnsi="Times New Roman" w:cs="Times New Roman"/>
          <w:sz w:val="24"/>
          <w:szCs w:val="24"/>
        </w:rPr>
        <w:t>и покрај тоа што тие се добро информирани за штетата од пушењето. Ова покажува дека познавањето на штетата од пушењето не влијае на одлуката да се пуши или не, додека цената на цигарите има само ограничувачко влијание. Затоа можеме да заклучиме дека борбата против пушењето бара промена на стратегијата.</w:t>
      </w:r>
    </w:p>
    <w:p w14:paraId="09DB8EF6" w14:textId="77777777" w:rsidR="002130C6" w:rsidRPr="00273E29" w:rsidRDefault="002130C6" w:rsidP="002130C6">
      <w:pPr>
        <w:rPr>
          <w:rFonts w:ascii="Times New Roman" w:hAnsi="Times New Roman" w:cs="Times New Roman"/>
          <w:sz w:val="24"/>
          <w:szCs w:val="24"/>
        </w:rPr>
      </w:pPr>
      <w:r w:rsidRPr="00F34927">
        <w:rPr>
          <w:rFonts w:ascii="Times New Roman" w:hAnsi="Times New Roman" w:cs="Times New Roman"/>
          <w:sz w:val="24"/>
          <w:szCs w:val="24"/>
        </w:rPr>
        <w:t>Клучни зборови:</w:t>
      </w:r>
      <w:r>
        <w:rPr>
          <w:rFonts w:ascii="Times New Roman" w:hAnsi="Times New Roman" w:cs="Times New Roman"/>
          <w:sz w:val="24"/>
          <w:szCs w:val="24"/>
          <w:lang w:val="mk-MK"/>
        </w:rPr>
        <w:t>Стари лица</w:t>
      </w:r>
      <w:r w:rsidRPr="00F34927">
        <w:rPr>
          <w:rFonts w:ascii="Times New Roman" w:hAnsi="Times New Roman" w:cs="Times New Roman"/>
          <w:sz w:val="24"/>
          <w:szCs w:val="24"/>
        </w:rPr>
        <w:t>, Пушење, Цена</w:t>
      </w:r>
    </w:p>
    <w:p w14:paraId="3074F0CB" w14:textId="77777777" w:rsidR="004D3DA2" w:rsidRDefault="004D3DA2"/>
    <w:sectPr w:rsidR="004D3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C6"/>
    <w:rsid w:val="002130C6"/>
    <w:rsid w:val="004D3DA2"/>
    <w:rsid w:val="004D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50BA"/>
  <w15:chartTrackingRefBased/>
  <w15:docId w15:val="{F5CFFE55-5074-4904-8355-407FA280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dc:creator>
  <cp:keywords/>
  <dc:description/>
  <cp:lastModifiedBy>Biljana</cp:lastModifiedBy>
  <cp:revision>2</cp:revision>
  <dcterms:created xsi:type="dcterms:W3CDTF">2025-09-28T09:44:00Z</dcterms:created>
  <dcterms:modified xsi:type="dcterms:W3CDTF">2025-09-28T13:03:00Z</dcterms:modified>
</cp:coreProperties>
</file>