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0ED5" w14:textId="3D70334A" w:rsidR="001C23B3" w:rsidRDefault="00C96C13" w:rsidP="00C96C13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r w:rsidRPr="00C96C13">
        <w:rPr>
          <w:rFonts w:ascii="Arial" w:hAnsi="Arial" w:cs="Arial"/>
          <w:b/>
          <w:bCs/>
          <w:sz w:val="22"/>
          <w:szCs w:val="22"/>
          <w:lang w:val="mk-MK"/>
        </w:rPr>
        <w:t>КЛИНИЧКИ ТРЕТМАН НА РАНИ КАЈ ПОСТАРИ ПАЦИЕНТИ СО СОВРЕМЕНИ ОБЛОГИ ЗА ВЛАЖНА ОБРАБОТКА НА ИСТИТЕ</w:t>
      </w:r>
    </w:p>
    <w:p w14:paraId="1E87B969" w14:textId="768EB08E" w:rsidR="00C96C13" w:rsidRDefault="002226EE" w:rsidP="002226EE">
      <w:pPr>
        <w:spacing w:line="240" w:lineRule="auto"/>
        <w:rPr>
          <w:rFonts w:ascii="Arial" w:hAnsi="Arial" w:cs="Arial"/>
          <w:sz w:val="22"/>
          <w:szCs w:val="22"/>
          <w:lang w:val="mk-MK"/>
        </w:rPr>
      </w:pPr>
      <w:r w:rsidRPr="002226EE">
        <w:rPr>
          <w:rFonts w:ascii="Arial" w:hAnsi="Arial" w:cs="Arial"/>
          <w:sz w:val="22"/>
          <w:szCs w:val="22"/>
          <w:lang w:val="mk-MK"/>
        </w:rPr>
        <w:t xml:space="preserve">Автори: </w:t>
      </w:r>
      <w:r w:rsidRPr="002226EE">
        <w:rPr>
          <w:rFonts w:ascii="Arial" w:hAnsi="Arial" w:cs="Arial"/>
          <w:b/>
          <w:bCs/>
          <w:sz w:val="22"/>
          <w:szCs w:val="22"/>
          <w:lang w:val="mk-MK"/>
        </w:rPr>
        <w:t>Милосавлјева М</w:t>
      </w:r>
      <w:r w:rsidRPr="002226EE">
        <w:rPr>
          <w:rFonts w:ascii="Arial" w:hAnsi="Arial" w:cs="Arial"/>
          <w:sz w:val="22"/>
          <w:szCs w:val="22"/>
          <w:lang w:val="mk-MK"/>
        </w:rPr>
        <w:t>. Аврамовска В.</w:t>
      </w:r>
    </w:p>
    <w:p w14:paraId="4B23F1ED" w14:textId="5630EAF5" w:rsidR="002226EE" w:rsidRDefault="002226EE" w:rsidP="002226EE">
      <w:pPr>
        <w:spacing w:line="24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Ломан и Раушер ГмбХ Австрија – Претставништво Скопје</w:t>
      </w:r>
    </w:p>
    <w:p w14:paraId="39EE5527" w14:textId="77777777" w:rsidR="002226EE" w:rsidRPr="002226EE" w:rsidRDefault="002226EE" w:rsidP="002226EE">
      <w:pPr>
        <w:spacing w:line="240" w:lineRule="auto"/>
        <w:rPr>
          <w:rFonts w:ascii="Arial" w:hAnsi="Arial" w:cs="Arial"/>
          <w:sz w:val="22"/>
          <w:szCs w:val="22"/>
          <w:lang w:val="mk-MK"/>
        </w:rPr>
      </w:pPr>
    </w:p>
    <w:p w14:paraId="36F9EEA1" w14:textId="77777777" w:rsidR="00BA6D2D" w:rsidRPr="00BA6D2D" w:rsidRDefault="00BA6D2D" w:rsidP="002226EE">
      <w:pPr>
        <w:spacing w:line="240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BA6D2D">
        <w:rPr>
          <w:rFonts w:ascii="Arial" w:hAnsi="Arial" w:cs="Arial"/>
          <w:b/>
          <w:bCs/>
          <w:sz w:val="22"/>
          <w:szCs w:val="22"/>
          <w:lang w:val="mk-MK"/>
        </w:rPr>
        <w:t>Вовед:</w:t>
      </w:r>
    </w:p>
    <w:p w14:paraId="614BCB98" w14:textId="461F39D1" w:rsidR="00C96C13" w:rsidRDefault="00C96C13" w:rsidP="002226EE">
      <w:pPr>
        <w:spacing w:line="240" w:lineRule="auto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96C13">
        <w:rPr>
          <w:rFonts w:ascii="Arial" w:hAnsi="Arial" w:cs="Arial"/>
          <w:sz w:val="22"/>
          <w:szCs w:val="22"/>
          <w:lang w:val="mk-MK"/>
        </w:rPr>
        <w:t>„Ломан и Раушер“</w:t>
      </w:r>
      <w:r>
        <w:rPr>
          <w:rFonts w:ascii="Arial" w:hAnsi="Arial" w:cs="Arial"/>
          <w:sz w:val="22"/>
          <w:szCs w:val="22"/>
          <w:lang w:val="mk-MK"/>
        </w:rPr>
        <w:t xml:space="preserve"> е</w:t>
      </w:r>
      <w:r w:rsidRPr="00C96C13">
        <w:rPr>
          <w:rFonts w:ascii="Arial" w:hAnsi="Arial" w:cs="Arial"/>
          <w:sz w:val="22"/>
          <w:szCs w:val="22"/>
          <w:lang w:val="mk-MK"/>
        </w:rPr>
        <w:t xml:space="preserve"> водечки </w:t>
      </w:r>
      <w:r>
        <w:rPr>
          <w:rFonts w:ascii="Arial" w:hAnsi="Arial" w:cs="Arial"/>
          <w:sz w:val="22"/>
          <w:szCs w:val="22"/>
          <w:lang w:val="mk-MK"/>
        </w:rPr>
        <w:t>интернационален произв</w:t>
      </w:r>
      <w:r w:rsidR="002226EE">
        <w:rPr>
          <w:rFonts w:ascii="Arial" w:hAnsi="Arial" w:cs="Arial"/>
          <w:sz w:val="22"/>
          <w:szCs w:val="22"/>
          <w:lang w:val="mk-MK"/>
        </w:rPr>
        <w:t>о</w:t>
      </w:r>
      <w:r>
        <w:rPr>
          <w:rFonts w:ascii="Arial" w:hAnsi="Arial" w:cs="Arial"/>
          <w:sz w:val="22"/>
          <w:szCs w:val="22"/>
          <w:lang w:val="mk-MK"/>
        </w:rPr>
        <w:t>дите</w:t>
      </w:r>
      <w:r w:rsidR="002226EE">
        <w:rPr>
          <w:rFonts w:ascii="Arial" w:hAnsi="Arial" w:cs="Arial"/>
          <w:sz w:val="22"/>
          <w:szCs w:val="22"/>
          <w:lang w:val="mk-MK"/>
        </w:rPr>
        <w:t>л</w:t>
      </w:r>
      <w:r>
        <w:rPr>
          <w:rFonts w:ascii="Arial" w:hAnsi="Arial" w:cs="Arial"/>
          <w:sz w:val="22"/>
          <w:szCs w:val="22"/>
          <w:lang w:val="mk-MK"/>
        </w:rPr>
        <w:t xml:space="preserve"> и</w:t>
      </w:r>
      <w:r w:rsidRPr="00C96C13">
        <w:rPr>
          <w:rFonts w:ascii="Arial" w:hAnsi="Arial" w:cs="Arial"/>
          <w:sz w:val="22"/>
          <w:szCs w:val="22"/>
          <w:lang w:val="mk-MK"/>
        </w:rPr>
        <w:t xml:space="preserve"> снабдувач на висококвалитетни медицински помагала и хигиенски производи за болници,</w:t>
      </w:r>
      <w:r>
        <w:rPr>
          <w:rFonts w:ascii="Arial" w:hAnsi="Arial" w:cs="Arial"/>
          <w:sz w:val="22"/>
          <w:szCs w:val="22"/>
          <w:lang w:val="mk-MK"/>
        </w:rPr>
        <w:t xml:space="preserve"> специјализирани установи,</w:t>
      </w:r>
      <w:r w:rsidRPr="00C96C13">
        <w:rPr>
          <w:rFonts w:ascii="Arial" w:hAnsi="Arial" w:cs="Arial"/>
          <w:sz w:val="22"/>
          <w:szCs w:val="22"/>
          <w:lang w:val="mk-MK"/>
        </w:rPr>
        <w:t xml:space="preserve"> медицински практики и потрошувачи повеќе од 160 години, </w:t>
      </w:r>
      <w:r>
        <w:rPr>
          <w:rFonts w:ascii="Arial" w:hAnsi="Arial" w:cs="Arial"/>
          <w:sz w:val="22"/>
          <w:szCs w:val="22"/>
          <w:lang w:val="mk-MK"/>
        </w:rPr>
        <w:t>и е</w:t>
      </w:r>
      <w:r w:rsidRPr="00C96C13">
        <w:rPr>
          <w:rFonts w:ascii="Arial" w:hAnsi="Arial" w:cs="Arial"/>
          <w:sz w:val="22"/>
          <w:szCs w:val="22"/>
          <w:lang w:val="mk-MK"/>
        </w:rPr>
        <w:t xml:space="preserve"> инов</w:t>
      </w:r>
      <w:r>
        <w:rPr>
          <w:rFonts w:ascii="Arial" w:hAnsi="Arial" w:cs="Arial"/>
          <w:sz w:val="22"/>
          <w:szCs w:val="22"/>
          <w:lang w:val="mk-MK"/>
        </w:rPr>
        <w:t>атор</w:t>
      </w:r>
      <w:r w:rsidRPr="00C96C13">
        <w:rPr>
          <w:rFonts w:ascii="Arial" w:hAnsi="Arial" w:cs="Arial"/>
          <w:sz w:val="22"/>
          <w:szCs w:val="22"/>
          <w:lang w:val="mk-MK"/>
        </w:rPr>
        <w:t xml:space="preserve"> во напредната нега на рани.</w:t>
      </w:r>
    </w:p>
    <w:p w14:paraId="59910DF2" w14:textId="77777777" w:rsidR="002226EE" w:rsidRDefault="002226EE" w:rsidP="00C96C13">
      <w:pPr>
        <w:spacing w:line="240" w:lineRule="auto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2226EE">
        <w:rPr>
          <w:rFonts w:ascii="Arial" w:hAnsi="Arial" w:cs="Arial"/>
          <w:sz w:val="22"/>
          <w:szCs w:val="22"/>
          <w:lang w:val="mk-MK"/>
        </w:rPr>
        <w:t>Геријатриските пациенти претставуваат популација со зголемен ризик за појава на акутни и хронични рани, како резултат на намалена еластичност на кожата, нарушена циркулација, нутритивни дефицити и присуство на повеќе хронични заболувања.</w:t>
      </w:r>
    </w:p>
    <w:p w14:paraId="3215408A" w14:textId="7D201041" w:rsidR="00BA6D2D" w:rsidRDefault="00BA6D2D" w:rsidP="00C96C1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BA6D2D">
        <w:rPr>
          <w:rFonts w:ascii="Arial" w:hAnsi="Arial" w:cs="Arial"/>
          <w:b/>
          <w:bCs/>
          <w:sz w:val="22"/>
          <w:szCs w:val="22"/>
          <w:lang w:val="mk-MK"/>
        </w:rPr>
        <w:t>Цел:</w:t>
      </w:r>
    </w:p>
    <w:p w14:paraId="2CDB1847" w14:textId="7C8036B6" w:rsidR="00BA6D2D" w:rsidRPr="00BA6D2D" w:rsidRDefault="00BA6D2D" w:rsidP="00C96C13">
      <w:pPr>
        <w:spacing w:line="240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BA6D2D"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>Да се прикаже е</w:t>
      </w:r>
      <w:r w:rsidRPr="00BA6D2D">
        <w:rPr>
          <w:rFonts w:ascii="Arial" w:hAnsi="Arial" w:cs="Arial"/>
          <w:sz w:val="22"/>
          <w:szCs w:val="22"/>
          <w:lang w:val="mk-MK"/>
        </w:rPr>
        <w:t xml:space="preserve">фикасната нега на раните кај оваа возрасна група </w:t>
      </w:r>
      <w:r w:rsidR="00960D99">
        <w:rPr>
          <w:rFonts w:ascii="Arial" w:hAnsi="Arial" w:cs="Arial"/>
          <w:sz w:val="22"/>
          <w:szCs w:val="22"/>
          <w:lang w:val="mk-MK"/>
        </w:rPr>
        <w:t>со</w:t>
      </w:r>
      <w:r w:rsidRPr="00BA6D2D">
        <w:rPr>
          <w:rFonts w:ascii="Arial" w:hAnsi="Arial" w:cs="Arial"/>
          <w:sz w:val="22"/>
          <w:szCs w:val="22"/>
          <w:lang w:val="mk-MK"/>
        </w:rPr>
        <w:t xml:space="preserve"> примена на современи преврски кои создаваат оптимални услови за заздравување, ја намалуваат болката и спречуваат инфекции</w:t>
      </w:r>
      <w:r w:rsidR="00960D99">
        <w:rPr>
          <w:rFonts w:ascii="Arial" w:hAnsi="Arial" w:cs="Arial"/>
          <w:sz w:val="22"/>
          <w:szCs w:val="22"/>
          <w:lang w:val="mk-MK"/>
        </w:rPr>
        <w:t>.</w:t>
      </w:r>
    </w:p>
    <w:p w14:paraId="1345254E" w14:textId="77777777" w:rsidR="00960D99" w:rsidRPr="00960D99" w:rsidRDefault="00960D99" w:rsidP="002226EE">
      <w:pPr>
        <w:spacing w:line="240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960D99">
        <w:rPr>
          <w:rFonts w:ascii="Arial" w:hAnsi="Arial" w:cs="Arial"/>
          <w:b/>
          <w:bCs/>
          <w:sz w:val="22"/>
          <w:szCs w:val="22"/>
          <w:lang w:val="mk-MK"/>
        </w:rPr>
        <w:t>Обработка:</w:t>
      </w:r>
    </w:p>
    <w:p w14:paraId="3B8A01DC" w14:textId="684AA913" w:rsidR="002226EE" w:rsidRDefault="002226EE" w:rsidP="002226EE">
      <w:pPr>
        <w:spacing w:line="240" w:lineRule="auto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226EE">
        <w:rPr>
          <w:rFonts w:ascii="Arial" w:hAnsi="Arial" w:cs="Arial"/>
          <w:sz w:val="22"/>
          <w:szCs w:val="22"/>
          <w:lang w:val="mk-MK"/>
        </w:rPr>
        <w:t>Линијата на </w:t>
      </w:r>
      <w:r w:rsidRPr="002226EE">
        <w:rPr>
          <w:rFonts w:ascii="Arial" w:hAnsi="Arial" w:cs="Arial"/>
          <w:b/>
          <w:bCs/>
          <w:sz w:val="22"/>
          <w:szCs w:val="22"/>
          <w:lang w:val="mk-MK"/>
        </w:rPr>
        <w:t>Suprasorb</w:t>
      </w:r>
      <w:r w:rsidRPr="002226EE">
        <w:rPr>
          <w:rFonts w:ascii="Arial" w:hAnsi="Arial" w:cs="Arial"/>
          <w:b/>
          <w:bCs/>
          <w:sz w:val="22"/>
          <w:szCs w:val="22"/>
          <w:vertAlign w:val="superscript"/>
          <w:lang w:val="mk-MK"/>
        </w:rPr>
        <w:t>®</w:t>
      </w:r>
      <w:r w:rsidRPr="002226EE">
        <w:rPr>
          <w:rFonts w:ascii="Arial" w:hAnsi="Arial" w:cs="Arial"/>
          <w:sz w:val="22"/>
          <w:szCs w:val="22"/>
          <w:lang w:val="mk-MK"/>
        </w:rPr>
        <w:t> преврски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2226EE">
        <w:rPr>
          <w:rFonts w:ascii="Arial" w:hAnsi="Arial" w:cs="Arial"/>
          <w:sz w:val="22"/>
          <w:szCs w:val="22"/>
          <w:lang w:val="mk-MK"/>
        </w:rPr>
        <w:t>овозможува индивидуален пристап кон секој тип рана и состојба на пациентот.</w:t>
      </w:r>
    </w:p>
    <w:p w14:paraId="44042A10" w14:textId="62A18486" w:rsidR="00BA6D2D" w:rsidRDefault="00BA6D2D" w:rsidP="002226EE">
      <w:pPr>
        <w:spacing w:line="240" w:lineRule="auto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A6D2D">
        <w:rPr>
          <w:rFonts w:ascii="Arial" w:hAnsi="Arial" w:cs="Arial"/>
          <w:sz w:val="22"/>
          <w:szCs w:val="22"/>
          <w:lang w:val="mk-MK"/>
        </w:rPr>
        <w:t xml:space="preserve">Во клиничката пракса, </w:t>
      </w:r>
      <w:r w:rsidRPr="002226EE">
        <w:rPr>
          <w:rFonts w:ascii="Arial" w:hAnsi="Arial" w:cs="Arial"/>
          <w:b/>
          <w:bCs/>
          <w:sz w:val="22"/>
          <w:szCs w:val="22"/>
          <w:lang w:val="mk-MK"/>
        </w:rPr>
        <w:t>Suprasorb</w:t>
      </w:r>
      <w:r w:rsidRPr="002226EE">
        <w:rPr>
          <w:rFonts w:ascii="Arial" w:hAnsi="Arial" w:cs="Arial"/>
          <w:b/>
          <w:bCs/>
          <w:sz w:val="22"/>
          <w:szCs w:val="22"/>
          <w:vertAlign w:val="superscript"/>
          <w:lang w:val="mk-MK"/>
        </w:rPr>
        <w:t>®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BA6D2D">
        <w:rPr>
          <w:rFonts w:ascii="Arial" w:hAnsi="Arial" w:cs="Arial"/>
          <w:sz w:val="22"/>
          <w:szCs w:val="22"/>
          <w:lang w:val="mk-MK"/>
        </w:rPr>
        <w:t>преврските создаваат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BA6D2D">
        <w:rPr>
          <w:rFonts w:ascii="Arial" w:hAnsi="Arial" w:cs="Arial"/>
          <w:b/>
          <w:bCs/>
          <w:sz w:val="22"/>
          <w:szCs w:val="22"/>
          <w:lang w:val="mk-MK"/>
        </w:rPr>
        <w:t>влажна микросредина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BA6D2D">
        <w:rPr>
          <w:rFonts w:ascii="Arial" w:hAnsi="Arial" w:cs="Arial"/>
          <w:sz w:val="22"/>
          <w:szCs w:val="22"/>
          <w:lang w:val="mk-MK"/>
        </w:rPr>
        <w:t>што го поттикнува процесот на гранулација и епителизација, го намалува ризикот од мацерација и инфекции и овозможува безболно преврзување.</w:t>
      </w:r>
    </w:p>
    <w:p w14:paraId="26F5B725" w14:textId="75079F7B" w:rsidR="002226EE" w:rsidRDefault="00BA6D2D" w:rsidP="00BA6D2D">
      <w:pPr>
        <w:spacing w:line="240" w:lineRule="auto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И</w:t>
      </w:r>
      <w:r w:rsidRPr="00BA6D2D">
        <w:rPr>
          <w:rFonts w:ascii="Arial" w:hAnsi="Arial" w:cs="Arial"/>
          <w:sz w:val="22"/>
          <w:szCs w:val="22"/>
          <w:lang w:val="mk-MK"/>
        </w:rPr>
        <w:t>скуства</w:t>
      </w:r>
      <w:r>
        <w:rPr>
          <w:rFonts w:ascii="Arial" w:hAnsi="Arial" w:cs="Arial"/>
          <w:sz w:val="22"/>
          <w:szCs w:val="22"/>
          <w:lang w:val="mk-MK"/>
        </w:rPr>
        <w:t>та</w:t>
      </w:r>
      <w:r w:rsidRPr="00BA6D2D">
        <w:rPr>
          <w:rFonts w:ascii="Arial" w:hAnsi="Arial" w:cs="Arial"/>
          <w:sz w:val="22"/>
          <w:szCs w:val="22"/>
          <w:lang w:val="mk-MK"/>
        </w:rPr>
        <w:t xml:space="preserve"> покажуваат дека примената на </w:t>
      </w:r>
      <w:bookmarkStart w:id="0" w:name="_Hlk212708599"/>
      <w:r w:rsidRPr="00BA6D2D">
        <w:rPr>
          <w:rFonts w:ascii="Arial" w:hAnsi="Arial" w:cs="Arial"/>
          <w:b/>
          <w:bCs/>
          <w:sz w:val="22"/>
          <w:szCs w:val="22"/>
          <w:lang w:val="mk-MK"/>
        </w:rPr>
        <w:t>Suprasorb</w:t>
      </w:r>
      <w:r w:rsidRPr="00BA6D2D">
        <w:rPr>
          <w:rFonts w:ascii="Arial" w:hAnsi="Arial" w:cs="Arial"/>
          <w:b/>
          <w:bCs/>
          <w:sz w:val="22"/>
          <w:szCs w:val="22"/>
          <w:vertAlign w:val="superscript"/>
          <w:lang w:val="mk-MK"/>
        </w:rPr>
        <w:t>®</w:t>
      </w:r>
      <w:bookmarkEnd w:id="0"/>
      <w:r w:rsidRPr="00BA6D2D">
        <w:rPr>
          <w:rFonts w:ascii="Arial" w:hAnsi="Arial" w:cs="Arial"/>
          <w:sz w:val="22"/>
          <w:szCs w:val="22"/>
          <w:lang w:val="mk-MK"/>
        </w:rPr>
        <w:t xml:space="preserve"> преврски кај постари пациенти значително го скратува времето на заздравување, го намалува ризикот од компликации и го подобрува квалитетот на животот, со едноставна и сигурна примена од страна на медицинскиот персонал и негувателите.</w:t>
      </w:r>
    </w:p>
    <w:p w14:paraId="2090FE59" w14:textId="77777777" w:rsidR="00BA6D2D" w:rsidRDefault="00BA6D2D" w:rsidP="00BA6D2D">
      <w:pPr>
        <w:spacing w:line="240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BA6D2D">
        <w:rPr>
          <w:rFonts w:ascii="Arial" w:hAnsi="Arial" w:cs="Arial"/>
          <w:b/>
          <w:bCs/>
          <w:sz w:val="22"/>
          <w:szCs w:val="22"/>
          <w:lang w:val="mk-MK"/>
        </w:rPr>
        <w:t>Заклучок:</w:t>
      </w:r>
    </w:p>
    <w:p w14:paraId="6621FBD4" w14:textId="060BB715" w:rsidR="00BA6D2D" w:rsidRPr="00BA6D2D" w:rsidRDefault="00BA6D2D" w:rsidP="00BA6D2D">
      <w:pPr>
        <w:spacing w:line="240" w:lineRule="auto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A6D2D">
        <w:rPr>
          <w:rFonts w:ascii="Arial" w:hAnsi="Arial" w:cs="Arial"/>
          <w:sz w:val="22"/>
          <w:szCs w:val="22"/>
          <w:lang w:val="mk-MK"/>
        </w:rPr>
        <w:t xml:space="preserve">Примената на </w:t>
      </w:r>
      <w:r w:rsidR="00743210" w:rsidRPr="00743210">
        <w:rPr>
          <w:rFonts w:ascii="Arial" w:hAnsi="Arial" w:cs="Arial"/>
          <w:b/>
          <w:bCs/>
          <w:sz w:val="22"/>
          <w:szCs w:val="22"/>
          <w:lang w:val="mk-MK"/>
        </w:rPr>
        <w:t>Suprasorb</w:t>
      </w:r>
      <w:r w:rsidR="00743210" w:rsidRPr="00743210">
        <w:rPr>
          <w:rFonts w:ascii="Arial" w:hAnsi="Arial" w:cs="Arial"/>
          <w:b/>
          <w:bCs/>
          <w:sz w:val="22"/>
          <w:szCs w:val="22"/>
          <w:vertAlign w:val="superscript"/>
          <w:lang w:val="mk-MK"/>
        </w:rPr>
        <w:t>®</w:t>
      </w:r>
      <w:r w:rsidRPr="00BA6D2D">
        <w:rPr>
          <w:rFonts w:ascii="Arial" w:hAnsi="Arial" w:cs="Arial"/>
          <w:sz w:val="22"/>
          <w:szCs w:val="22"/>
          <w:lang w:val="mk-MK"/>
        </w:rPr>
        <w:t xml:space="preserve"> преврските има клучна улога во современата нега на рани кај геријатриските пациенти. Благодарение на нивната разновидност и напредни технологии, тие обезбедуваат безболна, ефикасна и персонализирана терапија што придонесува за побрзо заздравување и поголема удобност на постарите пациенти.</w:t>
      </w:r>
    </w:p>
    <w:p w14:paraId="4235FB44" w14:textId="77777777" w:rsidR="00BA6D2D" w:rsidRPr="00C96C13" w:rsidRDefault="00BA6D2D" w:rsidP="00BA6D2D">
      <w:pPr>
        <w:spacing w:line="240" w:lineRule="auto"/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sectPr w:rsidR="00BA6D2D" w:rsidRPr="00C96C13" w:rsidSect="00A24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9222" w14:textId="77777777" w:rsidR="009A0CB6" w:rsidRDefault="009A0CB6" w:rsidP="00743210">
      <w:pPr>
        <w:spacing w:after="0" w:line="240" w:lineRule="auto"/>
      </w:pPr>
      <w:r>
        <w:separator/>
      </w:r>
    </w:p>
  </w:endnote>
  <w:endnote w:type="continuationSeparator" w:id="0">
    <w:p w14:paraId="413E87C8" w14:textId="77777777" w:rsidR="009A0CB6" w:rsidRDefault="009A0CB6" w:rsidP="0074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B4E5" w14:textId="77777777" w:rsidR="009A0CB6" w:rsidRDefault="009A0CB6" w:rsidP="00743210">
      <w:pPr>
        <w:spacing w:after="0" w:line="240" w:lineRule="auto"/>
      </w:pPr>
      <w:r>
        <w:separator/>
      </w:r>
    </w:p>
  </w:footnote>
  <w:footnote w:type="continuationSeparator" w:id="0">
    <w:p w14:paraId="5447061E" w14:textId="77777777" w:rsidR="009A0CB6" w:rsidRDefault="009A0CB6" w:rsidP="00743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74"/>
    <w:rsid w:val="001C23B3"/>
    <w:rsid w:val="002226EE"/>
    <w:rsid w:val="00507D4D"/>
    <w:rsid w:val="00566CC0"/>
    <w:rsid w:val="00635E0F"/>
    <w:rsid w:val="00743210"/>
    <w:rsid w:val="00960D99"/>
    <w:rsid w:val="009A0CB6"/>
    <w:rsid w:val="00A24A48"/>
    <w:rsid w:val="00B95B63"/>
    <w:rsid w:val="00BA6D2D"/>
    <w:rsid w:val="00C96C13"/>
    <w:rsid w:val="00D85A6F"/>
    <w:rsid w:val="00F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0DC2"/>
  <w15:chartTrackingRefBased/>
  <w15:docId w15:val="{2D0DC984-B4A1-4F8D-B957-B1F9A55A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3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0"/>
  </w:style>
  <w:style w:type="paragraph" w:styleId="Footer">
    <w:name w:val="footer"/>
    <w:basedOn w:val="Normal"/>
    <w:link w:val="FooterChar"/>
    <w:uiPriority w:val="99"/>
    <w:unhideWhenUsed/>
    <w:rsid w:val="00743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Mickoski, Blagojce</dc:creator>
  <cp:keywords/>
  <dc:description/>
  <cp:lastModifiedBy>Mickoski, Blagojce</cp:lastModifiedBy>
  <cp:revision>2</cp:revision>
  <dcterms:created xsi:type="dcterms:W3CDTF">2025-10-28T10:24:00Z</dcterms:created>
  <dcterms:modified xsi:type="dcterms:W3CDTF">2025-10-30T08:23:00Z</dcterms:modified>
</cp:coreProperties>
</file>