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6C" w:rsidRPr="002F6CBB" w:rsidRDefault="00CC313C" w:rsidP="002F6CBB">
      <w:pPr>
        <w:spacing w:line="240" w:lineRule="auto"/>
        <w:jc w:val="center"/>
        <w:rPr>
          <w:rFonts w:ascii="Arial" w:hAnsi="Arial" w:cs="Arial"/>
          <w:b/>
          <w:szCs w:val="24"/>
          <w:lang w:val="en-US"/>
        </w:rPr>
      </w:pPr>
      <w:r w:rsidRPr="002F6CBB">
        <w:rPr>
          <w:rFonts w:ascii="Arial" w:hAnsi="Arial" w:cs="Arial"/>
          <w:b/>
          <w:szCs w:val="24"/>
          <w:lang w:val="en-US"/>
        </w:rPr>
        <w:t>PAPI</w:t>
      </w:r>
      <w:r w:rsidR="00D55EB4" w:rsidRPr="002F6CBB">
        <w:rPr>
          <w:rFonts w:ascii="Arial" w:hAnsi="Arial" w:cs="Arial"/>
          <w:b/>
          <w:szCs w:val="24"/>
          <w:lang w:val="en-US"/>
        </w:rPr>
        <w:t>L</w:t>
      </w:r>
      <w:r w:rsidRPr="002F6CBB">
        <w:rPr>
          <w:rFonts w:ascii="Arial" w:hAnsi="Arial" w:cs="Arial"/>
          <w:b/>
          <w:szCs w:val="24"/>
          <w:lang w:val="en-US"/>
        </w:rPr>
        <w:t>L</w:t>
      </w:r>
      <w:r w:rsidR="00D55EB4" w:rsidRPr="002F6CBB">
        <w:rPr>
          <w:rFonts w:ascii="Arial" w:hAnsi="Arial" w:cs="Arial"/>
          <w:b/>
          <w:szCs w:val="24"/>
          <w:lang w:val="en-US"/>
        </w:rPr>
        <w:t>OMATOSIS CUTIS LYMPHOSTATICA AFTER A RADICAL HYSTERECTOMY</w:t>
      </w:r>
    </w:p>
    <w:p w:rsidR="00D55EB4" w:rsidRPr="00430A37" w:rsidRDefault="00D55EB4" w:rsidP="002F6CBB">
      <w:pPr>
        <w:spacing w:line="240" w:lineRule="auto"/>
        <w:jc w:val="center"/>
        <w:rPr>
          <w:rFonts w:ascii="Arial" w:hAnsi="Arial" w:cs="Arial"/>
          <w:szCs w:val="24"/>
          <w:lang w:val="en-US"/>
        </w:rPr>
      </w:pPr>
      <w:r w:rsidRPr="002F6CBB">
        <w:rPr>
          <w:rFonts w:ascii="Arial" w:hAnsi="Arial" w:cs="Arial"/>
          <w:b/>
          <w:szCs w:val="24"/>
          <w:lang w:val="en-US"/>
        </w:rPr>
        <w:t>Ribarski O</w:t>
      </w:r>
      <w:r w:rsidRPr="002F6CBB">
        <w:rPr>
          <w:rFonts w:ascii="Arial" w:hAnsi="Arial" w:cs="Arial"/>
          <w:szCs w:val="24"/>
          <w:vertAlign w:val="superscript"/>
          <w:lang w:val="en-US"/>
        </w:rPr>
        <w:t>1</w:t>
      </w:r>
      <w:r w:rsidR="00515536" w:rsidRPr="002F6CBB">
        <w:rPr>
          <w:rFonts w:ascii="Arial" w:hAnsi="Arial" w:cs="Arial"/>
          <w:szCs w:val="24"/>
          <w:lang w:val="en-US"/>
        </w:rPr>
        <w:t>, Polozani N</w:t>
      </w:r>
      <w:r w:rsidRPr="002F6CBB">
        <w:rPr>
          <w:rFonts w:ascii="Arial" w:hAnsi="Arial" w:cs="Arial"/>
          <w:szCs w:val="24"/>
          <w:vertAlign w:val="superscript"/>
          <w:lang w:val="en-US"/>
        </w:rPr>
        <w:t>2</w:t>
      </w:r>
      <w:r w:rsidRPr="002F6CBB">
        <w:rPr>
          <w:rFonts w:ascii="Arial" w:hAnsi="Arial" w:cs="Arial"/>
          <w:szCs w:val="24"/>
          <w:lang w:val="en-US"/>
        </w:rPr>
        <w:t>, Damevska K</w:t>
      </w:r>
      <w:r w:rsidRPr="002F6CBB">
        <w:rPr>
          <w:rFonts w:ascii="Arial" w:hAnsi="Arial" w:cs="Arial"/>
          <w:szCs w:val="24"/>
          <w:vertAlign w:val="superscript"/>
          <w:lang w:val="en-US"/>
        </w:rPr>
        <w:t>2</w:t>
      </w:r>
      <w:r w:rsidR="00430A37">
        <w:rPr>
          <w:rFonts w:ascii="Arial" w:hAnsi="Arial" w:cs="Arial"/>
          <w:szCs w:val="24"/>
          <w:lang w:val="en-US"/>
        </w:rPr>
        <w:t xml:space="preserve">, </w:t>
      </w:r>
      <w:r w:rsidR="00430A37" w:rsidRPr="00430A37">
        <w:rPr>
          <w:rFonts w:ascii="Arial" w:hAnsi="Arial" w:cs="Arial"/>
          <w:szCs w:val="24"/>
          <w:lang w:val="en-US"/>
        </w:rPr>
        <w:t>Neloska L</w:t>
      </w:r>
      <w:r w:rsidR="00430A37" w:rsidRPr="00430A37">
        <w:rPr>
          <w:rFonts w:ascii="Arial" w:hAnsi="Arial" w:cs="Arial"/>
          <w:szCs w:val="24"/>
          <w:vertAlign w:val="superscript"/>
          <w:lang w:val="en-US"/>
        </w:rPr>
        <w:t>3</w:t>
      </w:r>
    </w:p>
    <w:p w:rsidR="00D55EB4" w:rsidRPr="002F6CBB" w:rsidRDefault="00D55EB4" w:rsidP="002F6CBB">
      <w:pPr>
        <w:spacing w:line="240" w:lineRule="auto"/>
        <w:jc w:val="center"/>
        <w:rPr>
          <w:rFonts w:ascii="Arial" w:hAnsi="Arial" w:cs="Arial"/>
          <w:szCs w:val="24"/>
        </w:rPr>
      </w:pPr>
      <w:r w:rsidRPr="002F6CBB">
        <w:rPr>
          <w:rFonts w:ascii="Arial" w:hAnsi="Arial" w:cs="Arial"/>
          <w:szCs w:val="24"/>
          <w:lang w:val="en-US"/>
        </w:rPr>
        <w:t xml:space="preserve">1. PHI Neuromedica Hospital- Skopje; 2. University Clinic for Dermatology- Skopje; 3. </w:t>
      </w:r>
      <w:r w:rsidRPr="002F6CBB">
        <w:rPr>
          <w:rFonts w:ascii="Arial" w:hAnsi="Arial" w:cs="Arial"/>
          <w:szCs w:val="24"/>
        </w:rPr>
        <w:t>PHI Specialized Hospital for</w:t>
      </w:r>
      <w:r w:rsidRPr="002F6CBB">
        <w:rPr>
          <w:rFonts w:ascii="Arial" w:hAnsi="Arial" w:cs="Arial"/>
          <w:szCs w:val="24"/>
          <w:lang w:val="en-US"/>
        </w:rPr>
        <w:t xml:space="preserve"> </w:t>
      </w:r>
      <w:r w:rsidRPr="002F6CBB">
        <w:rPr>
          <w:rFonts w:ascii="Arial" w:hAnsi="Arial" w:cs="Arial"/>
          <w:szCs w:val="24"/>
        </w:rPr>
        <w:t>Geriatric and Palliative Medicine</w:t>
      </w:r>
      <w:r w:rsidRPr="002F6CBB">
        <w:rPr>
          <w:rFonts w:ascii="Arial" w:hAnsi="Arial" w:cs="Arial"/>
          <w:szCs w:val="24"/>
          <w:lang w:val="en-US"/>
        </w:rPr>
        <w:t xml:space="preserve"> “</w:t>
      </w:r>
      <w:r w:rsidRPr="002F6CBB">
        <w:rPr>
          <w:rFonts w:ascii="Arial" w:hAnsi="Arial" w:cs="Arial"/>
          <w:bCs/>
          <w:szCs w:val="24"/>
        </w:rPr>
        <w:t>13 November</w:t>
      </w:r>
      <w:r w:rsidRPr="002F6CBB">
        <w:rPr>
          <w:rFonts w:ascii="Arial" w:hAnsi="Arial" w:cs="Arial"/>
          <w:b/>
          <w:bCs/>
          <w:szCs w:val="24"/>
          <w:lang w:val="en-US"/>
        </w:rPr>
        <w:t>”-</w:t>
      </w:r>
      <w:r w:rsidRPr="002F6CBB">
        <w:rPr>
          <w:rFonts w:ascii="Arial" w:hAnsi="Arial" w:cs="Arial"/>
          <w:szCs w:val="24"/>
        </w:rPr>
        <w:t>Skopje</w:t>
      </w:r>
    </w:p>
    <w:p w:rsidR="00D55EB4" w:rsidRPr="002F6CBB" w:rsidRDefault="00D55EB4" w:rsidP="002F6CBB">
      <w:pPr>
        <w:jc w:val="both"/>
        <w:rPr>
          <w:rFonts w:ascii="Arial" w:hAnsi="Arial" w:cs="Arial"/>
          <w:sz w:val="24"/>
          <w:szCs w:val="24"/>
        </w:rPr>
      </w:pPr>
    </w:p>
    <w:p w:rsidR="00D55EB4" w:rsidRPr="002F6CBB" w:rsidRDefault="00D55EB4" w:rsidP="002F6CBB">
      <w:pPr>
        <w:spacing w:line="240" w:lineRule="auto"/>
        <w:ind w:firstLine="720"/>
        <w:jc w:val="both"/>
        <w:rPr>
          <w:rFonts w:ascii="Arial" w:hAnsi="Arial" w:cs="Arial"/>
          <w:szCs w:val="24"/>
          <w:lang w:val="en-US"/>
        </w:rPr>
      </w:pPr>
      <w:r w:rsidRPr="002F6CBB">
        <w:rPr>
          <w:rFonts w:ascii="Arial" w:hAnsi="Arial" w:cs="Arial"/>
          <w:b/>
          <w:szCs w:val="24"/>
          <w:lang w:val="en-US"/>
        </w:rPr>
        <w:t>Introduction:</w:t>
      </w:r>
      <w:r w:rsidR="00CC313C" w:rsidRPr="002F6CBB">
        <w:rPr>
          <w:rFonts w:ascii="Arial" w:hAnsi="Arial" w:cs="Arial"/>
          <w:szCs w:val="24"/>
          <w:lang w:val="en-US"/>
        </w:rPr>
        <w:t xml:space="preserve"> Papillomatosis cutis lymphostatica (PCL) is a chronic skin condition characterized by verrucous</w:t>
      </w:r>
      <w:r w:rsidR="006C0B9C" w:rsidRPr="002F6CBB">
        <w:rPr>
          <w:rFonts w:ascii="Arial" w:hAnsi="Arial" w:cs="Arial"/>
          <w:szCs w:val="24"/>
          <w:lang w:val="en-US"/>
        </w:rPr>
        <w:t>,</w:t>
      </w:r>
      <w:r w:rsidR="00CC313C" w:rsidRPr="002F6CBB">
        <w:rPr>
          <w:rFonts w:ascii="Arial" w:hAnsi="Arial" w:cs="Arial"/>
          <w:szCs w:val="24"/>
          <w:lang w:val="en-US"/>
        </w:rPr>
        <w:t xml:space="preserve"> papillomatous</w:t>
      </w:r>
      <w:r w:rsidR="006C0B9C" w:rsidRPr="002F6CBB">
        <w:rPr>
          <w:rFonts w:ascii="Arial" w:hAnsi="Arial" w:cs="Arial"/>
          <w:szCs w:val="24"/>
          <w:lang w:val="en-US"/>
        </w:rPr>
        <w:t>,</w:t>
      </w:r>
      <w:r w:rsidR="00CC313C" w:rsidRPr="002F6CBB">
        <w:rPr>
          <w:rFonts w:ascii="Arial" w:hAnsi="Arial" w:cs="Arial"/>
          <w:szCs w:val="24"/>
          <w:lang w:val="en-US"/>
        </w:rPr>
        <w:t xml:space="preserve"> and hyperkeratotic skin lesions. It </w:t>
      </w:r>
      <w:r w:rsidR="006C0B9C" w:rsidRPr="002F6CBB">
        <w:rPr>
          <w:rFonts w:ascii="Arial" w:hAnsi="Arial" w:cs="Arial"/>
          <w:szCs w:val="24"/>
          <w:lang w:val="en-US"/>
        </w:rPr>
        <w:t>typically</w:t>
      </w:r>
      <w:r w:rsidR="00CC313C" w:rsidRPr="002F6CBB">
        <w:rPr>
          <w:rFonts w:ascii="Arial" w:hAnsi="Arial" w:cs="Arial"/>
          <w:szCs w:val="24"/>
          <w:lang w:val="en-US"/>
        </w:rPr>
        <w:t xml:space="preserve"> </w:t>
      </w:r>
      <w:r w:rsidR="006C0B9C" w:rsidRPr="002F6CBB">
        <w:rPr>
          <w:rFonts w:ascii="Arial" w:hAnsi="Arial" w:cs="Arial"/>
          <w:szCs w:val="24"/>
          <w:lang w:val="en-US"/>
        </w:rPr>
        <w:t xml:space="preserve">develops </w:t>
      </w:r>
      <w:r w:rsidR="00CC313C" w:rsidRPr="002F6CBB">
        <w:rPr>
          <w:rFonts w:ascii="Arial" w:hAnsi="Arial" w:cs="Arial"/>
          <w:szCs w:val="24"/>
          <w:lang w:val="en-US"/>
        </w:rPr>
        <w:t xml:space="preserve">secondary to chronic </w:t>
      </w:r>
      <w:r w:rsidR="006C0B9C" w:rsidRPr="002F6CBB">
        <w:rPr>
          <w:rFonts w:ascii="Arial" w:hAnsi="Arial" w:cs="Arial"/>
          <w:szCs w:val="24"/>
          <w:lang w:val="en-US"/>
        </w:rPr>
        <w:t>lymphedema following a surgical lymph node</w:t>
      </w:r>
      <w:r w:rsidR="00CC313C" w:rsidRPr="002F6CBB">
        <w:rPr>
          <w:rFonts w:ascii="Arial" w:hAnsi="Arial" w:cs="Arial"/>
          <w:szCs w:val="24"/>
          <w:lang w:val="en-US"/>
        </w:rPr>
        <w:t xml:space="preserve"> dissection, radiation therapy, severe infections</w:t>
      </w:r>
      <w:r w:rsidR="006C0B9C" w:rsidRPr="002F6CBB">
        <w:rPr>
          <w:rFonts w:ascii="Arial" w:hAnsi="Arial" w:cs="Arial"/>
          <w:szCs w:val="24"/>
          <w:lang w:val="en-US"/>
        </w:rPr>
        <w:t>,</w:t>
      </w:r>
      <w:r w:rsidR="00CC313C" w:rsidRPr="002F6CBB">
        <w:rPr>
          <w:rFonts w:ascii="Arial" w:hAnsi="Arial" w:cs="Arial"/>
          <w:szCs w:val="24"/>
          <w:lang w:val="en-US"/>
        </w:rPr>
        <w:t xml:space="preserve"> or trauma. The treatment of</w:t>
      </w:r>
      <w:r w:rsidR="006C0B9C" w:rsidRPr="002F6CBB">
        <w:rPr>
          <w:rFonts w:ascii="Arial" w:hAnsi="Arial" w:cs="Arial"/>
          <w:szCs w:val="24"/>
          <w:lang w:val="en-US"/>
        </w:rPr>
        <w:t xml:space="preserve"> PCL is multimodal, involving</w:t>
      </w:r>
      <w:r w:rsidR="00CC313C" w:rsidRPr="002F6CBB">
        <w:rPr>
          <w:rFonts w:ascii="Arial" w:hAnsi="Arial" w:cs="Arial"/>
          <w:szCs w:val="24"/>
          <w:lang w:val="en-US"/>
        </w:rPr>
        <w:t xml:space="preserve"> a combination of lymph</w:t>
      </w:r>
      <w:r w:rsidR="006C0B9C" w:rsidRPr="002F6CBB">
        <w:rPr>
          <w:rFonts w:ascii="Arial" w:hAnsi="Arial" w:cs="Arial"/>
          <w:szCs w:val="24"/>
          <w:lang w:val="en-US"/>
        </w:rPr>
        <w:t>atic</w:t>
      </w:r>
      <w:r w:rsidR="00CC313C" w:rsidRPr="002F6CBB">
        <w:rPr>
          <w:rFonts w:ascii="Arial" w:hAnsi="Arial" w:cs="Arial"/>
          <w:szCs w:val="24"/>
          <w:lang w:val="en-US"/>
        </w:rPr>
        <w:t xml:space="preserve"> drainage, pharmacological systemic and topical agents, as well as surgical and laser treatment in more advanced stages.</w:t>
      </w:r>
    </w:p>
    <w:p w:rsidR="00D55EB4" w:rsidRPr="002F6CBB" w:rsidRDefault="00D55EB4" w:rsidP="002F6CBB">
      <w:pPr>
        <w:spacing w:line="240" w:lineRule="auto"/>
        <w:ind w:firstLine="720"/>
        <w:jc w:val="both"/>
        <w:rPr>
          <w:rFonts w:ascii="Arial" w:hAnsi="Arial" w:cs="Arial"/>
          <w:szCs w:val="24"/>
          <w:lang w:val="en-US"/>
        </w:rPr>
      </w:pPr>
      <w:r w:rsidRPr="002F6CBB">
        <w:rPr>
          <w:rFonts w:ascii="Arial" w:hAnsi="Arial" w:cs="Arial"/>
          <w:b/>
          <w:szCs w:val="24"/>
          <w:lang w:val="en-US"/>
        </w:rPr>
        <w:t>Case report:</w:t>
      </w:r>
      <w:r w:rsidR="00153744" w:rsidRPr="002F6CBB">
        <w:rPr>
          <w:rFonts w:ascii="Arial" w:hAnsi="Arial" w:cs="Arial"/>
          <w:szCs w:val="24"/>
          <w:lang w:val="en-US"/>
        </w:rPr>
        <w:t xml:space="preserve"> a 50-year-old female presented </w:t>
      </w:r>
      <w:r w:rsidRPr="002F6CBB">
        <w:rPr>
          <w:rFonts w:ascii="Arial" w:hAnsi="Arial" w:cs="Arial"/>
          <w:szCs w:val="24"/>
          <w:lang w:val="en-US"/>
        </w:rPr>
        <w:t>t</w:t>
      </w:r>
      <w:r w:rsidR="00153744" w:rsidRPr="002F6CBB">
        <w:rPr>
          <w:rFonts w:ascii="Arial" w:hAnsi="Arial" w:cs="Arial"/>
          <w:szCs w:val="24"/>
          <w:lang w:val="en-US"/>
        </w:rPr>
        <w:t>o</w:t>
      </w:r>
      <w:r w:rsidRPr="002F6CBB">
        <w:rPr>
          <w:rFonts w:ascii="Arial" w:hAnsi="Arial" w:cs="Arial"/>
          <w:szCs w:val="24"/>
          <w:lang w:val="en-US"/>
        </w:rPr>
        <w:t xml:space="preserve"> the University Clinic for Dermatology in Skopje </w:t>
      </w:r>
      <w:r w:rsidR="0009154A" w:rsidRPr="002F6CBB">
        <w:rPr>
          <w:rFonts w:ascii="Arial" w:hAnsi="Arial" w:cs="Arial"/>
          <w:szCs w:val="24"/>
          <w:lang w:val="en-US"/>
        </w:rPr>
        <w:t>with complain</w:t>
      </w:r>
      <w:r w:rsidR="00153744" w:rsidRPr="002F6CBB">
        <w:rPr>
          <w:rFonts w:ascii="Arial" w:hAnsi="Arial" w:cs="Arial"/>
          <w:szCs w:val="24"/>
          <w:lang w:val="en-US"/>
        </w:rPr>
        <w:t>t</w:t>
      </w:r>
      <w:r w:rsidR="0009154A" w:rsidRPr="002F6CBB">
        <w:rPr>
          <w:rFonts w:ascii="Arial" w:hAnsi="Arial" w:cs="Arial"/>
          <w:szCs w:val="24"/>
          <w:lang w:val="en-US"/>
        </w:rPr>
        <w:t>s of swelling, tightness, heaviness, skin change</w:t>
      </w:r>
      <w:r w:rsidR="00153744" w:rsidRPr="002F6CBB">
        <w:rPr>
          <w:rFonts w:ascii="Arial" w:hAnsi="Arial" w:cs="Arial"/>
          <w:szCs w:val="24"/>
          <w:lang w:val="en-US"/>
        </w:rPr>
        <w:t>s, pain, and reduced mobility of</w:t>
      </w:r>
      <w:r w:rsidR="0009154A" w:rsidRPr="002F6CBB">
        <w:rPr>
          <w:rFonts w:ascii="Arial" w:hAnsi="Arial" w:cs="Arial"/>
          <w:szCs w:val="24"/>
          <w:lang w:val="en-US"/>
        </w:rPr>
        <w:t xml:space="preserve"> the lower extremities</w:t>
      </w:r>
      <w:r w:rsidR="00153744" w:rsidRPr="002F6CBB">
        <w:rPr>
          <w:rFonts w:ascii="Arial" w:hAnsi="Arial" w:cs="Arial"/>
          <w:szCs w:val="24"/>
          <w:lang w:val="en-US"/>
        </w:rPr>
        <w:t>. Before</w:t>
      </w:r>
      <w:r w:rsidR="0009154A" w:rsidRPr="002F6CBB">
        <w:rPr>
          <w:rFonts w:ascii="Arial" w:hAnsi="Arial" w:cs="Arial"/>
          <w:szCs w:val="24"/>
          <w:lang w:val="en-US"/>
        </w:rPr>
        <w:t xml:space="preserve"> the </w:t>
      </w:r>
      <w:r w:rsidR="00153744" w:rsidRPr="002F6CBB">
        <w:rPr>
          <w:rFonts w:ascii="Arial" w:hAnsi="Arial" w:cs="Arial"/>
          <w:szCs w:val="24"/>
          <w:lang w:val="en-US"/>
        </w:rPr>
        <w:t xml:space="preserve">onset of </w:t>
      </w:r>
      <w:r w:rsidR="0009154A" w:rsidRPr="002F6CBB">
        <w:rPr>
          <w:rFonts w:ascii="Arial" w:hAnsi="Arial" w:cs="Arial"/>
          <w:szCs w:val="24"/>
          <w:lang w:val="en-US"/>
        </w:rPr>
        <w:t xml:space="preserve">symptoms, the patient </w:t>
      </w:r>
      <w:r w:rsidR="00153744" w:rsidRPr="002F6CBB">
        <w:rPr>
          <w:rFonts w:ascii="Arial" w:hAnsi="Arial" w:cs="Arial"/>
          <w:szCs w:val="24"/>
          <w:lang w:val="en-US"/>
        </w:rPr>
        <w:t>had undergone</w:t>
      </w:r>
      <w:r w:rsidR="00425A84" w:rsidRPr="002F6CBB">
        <w:rPr>
          <w:rFonts w:ascii="Arial" w:hAnsi="Arial" w:cs="Arial"/>
          <w:szCs w:val="24"/>
          <w:lang w:val="en-US"/>
        </w:rPr>
        <w:t xml:space="preserve"> a radical hysterectomy following the diagnosis of cervical cancer</w:t>
      </w:r>
      <w:r w:rsidR="0009154A" w:rsidRPr="002F6CBB">
        <w:rPr>
          <w:rFonts w:ascii="Arial" w:hAnsi="Arial" w:cs="Arial"/>
          <w:szCs w:val="24"/>
          <w:lang w:val="en-US"/>
        </w:rPr>
        <w:t xml:space="preserve">. </w:t>
      </w:r>
      <w:r w:rsidR="00057282" w:rsidRPr="002F6CBB">
        <w:rPr>
          <w:rFonts w:ascii="Arial" w:hAnsi="Arial" w:cs="Arial"/>
          <w:szCs w:val="24"/>
          <w:lang w:val="en-US"/>
        </w:rPr>
        <w:t>Over the subsequent</w:t>
      </w:r>
      <w:r w:rsidR="0009154A" w:rsidRPr="002F6CBB">
        <w:rPr>
          <w:rFonts w:ascii="Arial" w:hAnsi="Arial" w:cs="Arial"/>
          <w:szCs w:val="24"/>
          <w:lang w:val="en-US"/>
        </w:rPr>
        <w:t xml:space="preserve"> </w:t>
      </w:r>
      <w:r w:rsidR="003F486A" w:rsidRPr="002F6CBB">
        <w:rPr>
          <w:rFonts w:ascii="Arial" w:hAnsi="Arial" w:cs="Arial"/>
          <w:szCs w:val="24"/>
          <w:lang w:val="en-US"/>
        </w:rPr>
        <w:t>5-6 years, the</w:t>
      </w:r>
      <w:r w:rsidR="00057282" w:rsidRPr="002F6CBB">
        <w:rPr>
          <w:rFonts w:ascii="Arial" w:hAnsi="Arial" w:cs="Arial"/>
          <w:szCs w:val="24"/>
          <w:lang w:val="en-US"/>
        </w:rPr>
        <w:t xml:space="preserve"> chronic</w:t>
      </w:r>
      <w:r w:rsidR="003F486A" w:rsidRPr="002F6CBB">
        <w:rPr>
          <w:rFonts w:ascii="Arial" w:hAnsi="Arial" w:cs="Arial"/>
          <w:szCs w:val="24"/>
          <w:lang w:val="en-US"/>
        </w:rPr>
        <w:t xml:space="preserve"> lymphedema</w:t>
      </w:r>
      <w:r w:rsidR="00057282" w:rsidRPr="002F6CBB">
        <w:rPr>
          <w:rFonts w:ascii="Arial" w:hAnsi="Arial" w:cs="Arial"/>
          <w:szCs w:val="24"/>
          <w:lang w:val="en-US"/>
        </w:rPr>
        <w:t xml:space="preserve"> gradually developed to</w:t>
      </w:r>
      <w:r w:rsidR="003F486A" w:rsidRPr="002F6CBB">
        <w:rPr>
          <w:rFonts w:ascii="Arial" w:hAnsi="Arial" w:cs="Arial"/>
          <w:szCs w:val="24"/>
          <w:lang w:val="en-US"/>
        </w:rPr>
        <w:t xml:space="preserve"> more se</w:t>
      </w:r>
      <w:r w:rsidR="00057282" w:rsidRPr="002F6CBB">
        <w:rPr>
          <w:rFonts w:ascii="Arial" w:hAnsi="Arial" w:cs="Arial"/>
          <w:szCs w:val="24"/>
          <w:lang w:val="en-US"/>
        </w:rPr>
        <w:t xml:space="preserve">vere </w:t>
      </w:r>
      <w:r w:rsidR="003F486A" w:rsidRPr="002F6CBB">
        <w:rPr>
          <w:rFonts w:ascii="Arial" w:hAnsi="Arial" w:cs="Arial"/>
          <w:szCs w:val="24"/>
          <w:lang w:val="en-US"/>
        </w:rPr>
        <w:t>verrucous papillomatous</w:t>
      </w:r>
      <w:r w:rsidR="0009154A" w:rsidRPr="002F6CBB">
        <w:rPr>
          <w:rFonts w:ascii="Arial" w:hAnsi="Arial" w:cs="Arial"/>
          <w:szCs w:val="24"/>
          <w:lang w:val="en-US"/>
        </w:rPr>
        <w:t xml:space="preserve"> </w:t>
      </w:r>
      <w:r w:rsidR="00057282" w:rsidRPr="002F6CBB">
        <w:rPr>
          <w:rFonts w:ascii="Arial" w:hAnsi="Arial" w:cs="Arial"/>
          <w:szCs w:val="24"/>
          <w:lang w:val="en-US"/>
        </w:rPr>
        <w:t>lesions affecting</w:t>
      </w:r>
      <w:r w:rsidR="003F486A" w:rsidRPr="002F6CBB">
        <w:rPr>
          <w:rFonts w:ascii="Arial" w:hAnsi="Arial" w:cs="Arial"/>
          <w:szCs w:val="24"/>
          <w:lang w:val="en-US"/>
        </w:rPr>
        <w:t xml:space="preserve"> both legs.</w:t>
      </w:r>
    </w:p>
    <w:p w:rsidR="00D55EB4" w:rsidRDefault="00D55EB4" w:rsidP="00AF6657">
      <w:pPr>
        <w:spacing w:line="240" w:lineRule="auto"/>
        <w:ind w:firstLine="720"/>
        <w:jc w:val="both"/>
        <w:rPr>
          <w:rFonts w:ascii="Arial" w:hAnsi="Arial" w:cs="Arial"/>
          <w:szCs w:val="24"/>
          <w:lang w:val="en-US"/>
        </w:rPr>
      </w:pPr>
      <w:r w:rsidRPr="002F6CBB">
        <w:rPr>
          <w:rFonts w:ascii="Arial" w:hAnsi="Arial" w:cs="Arial"/>
          <w:b/>
          <w:szCs w:val="24"/>
          <w:lang w:val="en-US"/>
        </w:rPr>
        <w:t>Conclusion:</w:t>
      </w:r>
      <w:r w:rsidR="00CC313C" w:rsidRPr="002F6CBB">
        <w:rPr>
          <w:rFonts w:ascii="Arial" w:hAnsi="Arial" w:cs="Arial"/>
          <w:szCs w:val="24"/>
          <w:lang w:val="en-US"/>
        </w:rPr>
        <w:t xml:space="preserve"> Although PCL is a benign dermatological condition, if left untreated can be later complicated with recurrent infections, chronic ulcerations, and functional impairment. </w:t>
      </w:r>
    </w:p>
    <w:p w:rsidR="00AF6657" w:rsidRPr="002F6CBB" w:rsidRDefault="00AF6657" w:rsidP="00AF6657">
      <w:pPr>
        <w:spacing w:line="240" w:lineRule="auto"/>
        <w:ind w:firstLine="720"/>
        <w:jc w:val="both"/>
        <w:rPr>
          <w:rFonts w:ascii="Arial" w:hAnsi="Arial" w:cs="Arial"/>
          <w:szCs w:val="24"/>
          <w:lang w:val="en-US"/>
        </w:rPr>
      </w:pPr>
      <w:r w:rsidRPr="00AF6657">
        <w:rPr>
          <w:rFonts w:ascii="Arial" w:hAnsi="Arial" w:cs="Arial"/>
          <w:b/>
          <w:szCs w:val="24"/>
          <w:lang w:val="en-US"/>
        </w:rPr>
        <w:t>Key words:</w:t>
      </w:r>
      <w:r>
        <w:rPr>
          <w:rFonts w:ascii="Arial" w:hAnsi="Arial" w:cs="Arial"/>
          <w:szCs w:val="24"/>
          <w:lang w:val="en-US"/>
        </w:rPr>
        <w:t xml:space="preserve"> papillomatous cutis lymphostatica, radical hysterectomy</w:t>
      </w:r>
      <w:r w:rsidR="00C82723">
        <w:rPr>
          <w:rFonts w:ascii="Arial" w:hAnsi="Arial" w:cs="Arial"/>
          <w:szCs w:val="24"/>
          <w:lang w:val="en-US"/>
        </w:rPr>
        <w:t xml:space="preserve"> </w:t>
      </w:r>
      <w:bookmarkStart w:id="0" w:name="_GoBack"/>
      <w:bookmarkEnd w:id="0"/>
    </w:p>
    <w:p w:rsidR="00FA136C" w:rsidRPr="00FA136C" w:rsidRDefault="00FA136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A136C" w:rsidRPr="00FA1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06"/>
    <w:rsid w:val="00057282"/>
    <w:rsid w:val="0009154A"/>
    <w:rsid w:val="00153744"/>
    <w:rsid w:val="002D45E6"/>
    <w:rsid w:val="002F6CBB"/>
    <w:rsid w:val="003F486A"/>
    <w:rsid w:val="00425A84"/>
    <w:rsid w:val="00430A37"/>
    <w:rsid w:val="00441D4E"/>
    <w:rsid w:val="00515536"/>
    <w:rsid w:val="006C0B9C"/>
    <w:rsid w:val="00AF6657"/>
    <w:rsid w:val="00C82723"/>
    <w:rsid w:val="00CC313C"/>
    <w:rsid w:val="00D5369D"/>
    <w:rsid w:val="00D55EB4"/>
    <w:rsid w:val="00E43E06"/>
    <w:rsid w:val="00FA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985C5-7CF0-4968-93F0-4B834517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2025-10-13T12:23:00Z</dcterms:created>
  <dcterms:modified xsi:type="dcterms:W3CDTF">2025-10-20T21:41:00Z</dcterms:modified>
</cp:coreProperties>
</file>